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88"/>
        <w:tblW w:w="9462" w:type="dxa"/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993"/>
        <w:gridCol w:w="3933"/>
      </w:tblGrid>
      <w:tr w:rsidR="00094138" w:rsidRPr="00976C38" w14:paraId="7522049C" w14:textId="77777777" w:rsidTr="00054393">
        <w:trPr>
          <w:cantSplit/>
          <w:trHeight w:val="284"/>
        </w:trPr>
        <w:tc>
          <w:tcPr>
            <w:tcW w:w="3969" w:type="dxa"/>
          </w:tcPr>
          <w:p w14:paraId="160B7599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position w:val="14"/>
                <w:szCs w:val="24"/>
              </w:rPr>
            </w:pPr>
            <w:r w:rsidRPr="00054393">
              <w:rPr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B33ED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Cs w:val="24"/>
              </w:rPr>
            </w:pPr>
            <w:r w:rsidRPr="00054393">
              <w:rPr>
                <w:szCs w:val="24"/>
              </w:rPr>
              <w:object w:dxaOrig="838" w:dyaOrig="949" w14:anchorId="1F8A41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2pt" o:ole="" o:borderbottomcolor="this" fillcolor="window">
                  <v:imagedata r:id="rId7" o:title=""/>
                </v:shape>
                <o:OLEObject Type="Embed" ProgID="CorelDraw.Graphic.10" ShapeID="_x0000_i1025" DrawAspect="Content" ObjectID="_1809770348" r:id="rId8"/>
              </w:object>
            </w:r>
          </w:p>
        </w:tc>
        <w:tc>
          <w:tcPr>
            <w:tcW w:w="3933" w:type="dxa"/>
          </w:tcPr>
          <w:p w14:paraId="52F3FC47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Cs w:val="24"/>
              </w:rPr>
            </w:pPr>
            <w:r w:rsidRPr="00054393">
              <w:rPr>
                <w:szCs w:val="24"/>
              </w:rPr>
              <w:t>БОСНА И ХЕРЦЕГОВИНА</w:t>
            </w:r>
          </w:p>
        </w:tc>
      </w:tr>
      <w:tr w:rsidR="00094138" w:rsidRPr="00976C38" w14:paraId="5A6C6646" w14:textId="77777777" w:rsidTr="00054393">
        <w:trPr>
          <w:cantSplit/>
        </w:trPr>
        <w:tc>
          <w:tcPr>
            <w:tcW w:w="3969" w:type="dxa"/>
          </w:tcPr>
          <w:p w14:paraId="3517C630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position w:val="14"/>
                <w:szCs w:val="24"/>
              </w:rPr>
            </w:pPr>
            <w:r w:rsidRPr="00054393">
              <w:rPr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B0078" w14:textId="77777777" w:rsidR="00094138" w:rsidRPr="00054393" w:rsidRDefault="00094138" w:rsidP="00054393">
            <w:pPr>
              <w:rPr>
                <w:lang w:eastAsia="en-US"/>
              </w:rPr>
            </w:pPr>
          </w:p>
        </w:tc>
        <w:tc>
          <w:tcPr>
            <w:tcW w:w="3933" w:type="dxa"/>
          </w:tcPr>
          <w:p w14:paraId="62EDDE0C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Cs w:val="24"/>
              </w:rPr>
            </w:pPr>
            <w:proofErr w:type="spellStart"/>
            <w:r w:rsidRPr="00054393">
              <w:rPr>
                <w:szCs w:val="24"/>
              </w:rPr>
              <w:t>Брчко</w:t>
            </w:r>
            <w:proofErr w:type="spellEnd"/>
            <w:r w:rsidRPr="00054393">
              <w:rPr>
                <w:szCs w:val="24"/>
              </w:rPr>
              <w:t xml:space="preserve"> </w:t>
            </w:r>
            <w:proofErr w:type="spellStart"/>
            <w:r w:rsidRPr="00054393">
              <w:rPr>
                <w:szCs w:val="24"/>
              </w:rPr>
              <w:t>дистрикт</w:t>
            </w:r>
            <w:proofErr w:type="spellEnd"/>
            <w:r w:rsidRPr="00054393">
              <w:rPr>
                <w:szCs w:val="24"/>
              </w:rPr>
              <w:t xml:space="preserve"> </w:t>
            </w:r>
            <w:proofErr w:type="spellStart"/>
            <w:r w:rsidRPr="00054393">
              <w:rPr>
                <w:szCs w:val="24"/>
              </w:rPr>
              <w:t>БиХ</w:t>
            </w:r>
            <w:proofErr w:type="spellEnd"/>
          </w:p>
        </w:tc>
      </w:tr>
      <w:tr w:rsidR="00094138" w:rsidRPr="00976C38" w14:paraId="7E2AFB91" w14:textId="77777777" w:rsidTr="00054393">
        <w:trPr>
          <w:cantSplit/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C6533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 w:val="28"/>
                <w:szCs w:val="28"/>
              </w:rPr>
            </w:pPr>
            <w:r w:rsidRPr="00054393">
              <w:rPr>
                <w:b/>
                <w:bCs/>
                <w:iCs/>
                <w:position w:val="14"/>
                <w:sz w:val="28"/>
                <w:szCs w:val="28"/>
              </w:rPr>
              <w:t>SKUPŠTINA</w:t>
            </w:r>
          </w:p>
          <w:p w14:paraId="09E2F9DF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 w:val="18"/>
                <w:szCs w:val="24"/>
              </w:rPr>
            </w:pPr>
            <w:r w:rsidRPr="00054393">
              <w:rPr>
                <w:b/>
                <w:bCs/>
                <w:iCs/>
                <w:position w:val="14"/>
                <w:sz w:val="18"/>
                <w:szCs w:val="24"/>
              </w:rPr>
              <w:t>KOMISIJA ZA IZBOR I IMENOVANJE I MANDATNO–IMUNITETSKA KOMISIJA/</w:t>
            </w:r>
          </w:p>
          <w:p w14:paraId="63989728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/>
                <w:iCs/>
                <w:position w:val="14"/>
                <w:szCs w:val="24"/>
              </w:rPr>
            </w:pPr>
            <w:r w:rsidRPr="00054393">
              <w:rPr>
                <w:b/>
                <w:bCs/>
                <w:iCs/>
                <w:position w:val="14"/>
                <w:sz w:val="18"/>
                <w:szCs w:val="24"/>
              </w:rPr>
              <w:t>POVJERENSTVO ZA IZBOR I IMENOVANJE I MANDATNO-IMUNITETNO POVJERENSTVO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BCDBE" w14:textId="77777777" w:rsidR="00094138" w:rsidRPr="00054393" w:rsidRDefault="00094138" w:rsidP="00054393">
            <w:pPr>
              <w:rPr>
                <w:lang w:eastAsia="en-US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0E7A9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b/>
                <w:bCs/>
                <w:iCs/>
                <w:position w:val="14"/>
                <w:sz w:val="28"/>
                <w:szCs w:val="28"/>
              </w:rPr>
            </w:pPr>
            <w:r w:rsidRPr="00054393">
              <w:rPr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</w:p>
          <w:p w14:paraId="09041F21" w14:textId="77777777" w:rsidR="00094138" w:rsidRPr="00054393" w:rsidRDefault="00094138" w:rsidP="00054393">
            <w:pPr>
              <w:pStyle w:val="Obinouvueno"/>
              <w:ind w:left="0"/>
              <w:jc w:val="center"/>
              <w:rPr>
                <w:sz w:val="18"/>
                <w:szCs w:val="24"/>
              </w:rPr>
            </w:pPr>
            <w:r w:rsidRPr="00054393">
              <w:rPr>
                <w:b/>
                <w:bCs/>
                <w:iCs/>
                <w:position w:val="14"/>
                <w:sz w:val="18"/>
                <w:szCs w:val="24"/>
              </w:rPr>
              <w:t xml:space="preserve">КОМИСИЈА ЗА ИЗБОР И ИМЕНОВАЊЕ И МАНДАТНО-ИМУНИТЕТСКА КОМИСИЈА </w:t>
            </w:r>
          </w:p>
        </w:tc>
      </w:tr>
      <w:tr w:rsidR="00094138" w:rsidRPr="00976C38" w14:paraId="49BC8180" w14:textId="77777777" w:rsidTr="00054393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1EDEC" w14:textId="77777777" w:rsidR="00094138" w:rsidRPr="00054393" w:rsidRDefault="00094138" w:rsidP="00054393">
            <w:pPr>
              <w:pStyle w:val="Obinouvueno"/>
              <w:ind w:left="0"/>
              <w:jc w:val="left"/>
              <w:rPr>
                <w:sz w:val="16"/>
              </w:rPr>
            </w:pPr>
            <w:r w:rsidRPr="00054393">
              <w:rPr>
                <w:i/>
                <w:sz w:val="12"/>
              </w:rPr>
              <w:t xml:space="preserve">Mladena </w:t>
            </w:r>
            <w:proofErr w:type="spellStart"/>
            <w:r w:rsidRPr="00054393">
              <w:rPr>
                <w:i/>
                <w:sz w:val="12"/>
              </w:rPr>
              <w:t>Maglova</w:t>
            </w:r>
            <w:proofErr w:type="spellEnd"/>
            <w:r w:rsidRPr="00054393">
              <w:rPr>
                <w:i/>
                <w:sz w:val="12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16781" w14:textId="77777777" w:rsidR="00094138" w:rsidRPr="00054393" w:rsidRDefault="00094138" w:rsidP="00054393">
            <w:pPr>
              <w:pStyle w:val="Obinouvueno"/>
              <w:ind w:left="0"/>
              <w:jc w:val="right"/>
              <w:rPr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054393">
              <w:rPr>
                <w:i/>
                <w:sz w:val="12"/>
                <w:szCs w:val="12"/>
              </w:rPr>
              <w:t>Младена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54393">
              <w:rPr>
                <w:i/>
                <w:sz w:val="12"/>
                <w:szCs w:val="12"/>
              </w:rPr>
              <w:t>Маглова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2, 76100 </w:t>
            </w:r>
            <w:proofErr w:type="spellStart"/>
            <w:r w:rsidRPr="00054393">
              <w:rPr>
                <w:i/>
                <w:sz w:val="12"/>
                <w:szCs w:val="12"/>
              </w:rPr>
              <w:t>Брчко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54393">
              <w:rPr>
                <w:i/>
                <w:sz w:val="12"/>
                <w:szCs w:val="12"/>
              </w:rPr>
              <w:t>дистрикт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054393">
              <w:rPr>
                <w:i/>
                <w:sz w:val="12"/>
                <w:szCs w:val="12"/>
              </w:rPr>
              <w:t>БиХ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, </w:t>
            </w:r>
            <w:proofErr w:type="spellStart"/>
            <w:r w:rsidRPr="00054393">
              <w:rPr>
                <w:i/>
                <w:sz w:val="12"/>
                <w:szCs w:val="12"/>
              </w:rPr>
              <w:t>тел</w:t>
            </w:r>
            <w:proofErr w:type="spellEnd"/>
            <w:r w:rsidRPr="00054393">
              <w:rPr>
                <w:i/>
                <w:sz w:val="12"/>
                <w:szCs w:val="12"/>
              </w:rPr>
              <w:t xml:space="preserve">. и </w:t>
            </w:r>
            <w:proofErr w:type="spellStart"/>
            <w:r w:rsidRPr="00054393">
              <w:rPr>
                <w:i/>
                <w:sz w:val="12"/>
                <w:szCs w:val="12"/>
              </w:rPr>
              <w:t>факс</w:t>
            </w:r>
            <w:proofErr w:type="spellEnd"/>
            <w:r w:rsidRPr="00054393">
              <w:rPr>
                <w:i/>
                <w:sz w:val="12"/>
                <w:szCs w:val="12"/>
              </w:rPr>
              <w:t>: 049/215-516</w:t>
            </w:r>
          </w:p>
        </w:tc>
      </w:tr>
    </w:tbl>
    <w:p w14:paraId="56FFFE62" w14:textId="77777777" w:rsidR="00E01564" w:rsidRPr="00976C38" w:rsidRDefault="00E01564" w:rsidP="00E01564">
      <w:pPr>
        <w:spacing w:line="0" w:lineRule="atLeast"/>
        <w:ind w:right="-106"/>
        <w:jc w:val="center"/>
        <w:rPr>
          <w:rFonts w:ascii="Arial" w:hAnsi="Arial"/>
        </w:rPr>
      </w:pPr>
    </w:p>
    <w:p w14:paraId="4C0760FD" w14:textId="67A121C5" w:rsidR="00E01564" w:rsidRPr="00054393" w:rsidRDefault="00E01564" w:rsidP="00E01564">
      <w:pPr>
        <w:spacing w:line="0" w:lineRule="atLeast"/>
        <w:ind w:right="-106"/>
        <w:jc w:val="both"/>
        <w:rPr>
          <w:b/>
          <w:bCs/>
        </w:rPr>
      </w:pPr>
    </w:p>
    <w:tbl>
      <w:tblPr>
        <w:tblpPr w:leftFromText="180" w:rightFromText="180" w:vertAnchor="page" w:horzAnchor="margin" w:tblpY="4237"/>
        <w:tblW w:w="9875" w:type="dxa"/>
        <w:tblLook w:val="04A0" w:firstRow="1" w:lastRow="0" w:firstColumn="1" w:lastColumn="0" w:noHBand="0" w:noVBand="1"/>
      </w:tblPr>
      <w:tblGrid>
        <w:gridCol w:w="576"/>
        <w:gridCol w:w="1460"/>
        <w:gridCol w:w="1340"/>
        <w:gridCol w:w="460"/>
        <w:gridCol w:w="1060"/>
        <w:gridCol w:w="1060"/>
        <w:gridCol w:w="3683"/>
        <w:gridCol w:w="236"/>
      </w:tblGrid>
      <w:tr w:rsidR="00054393" w:rsidRPr="00054393" w14:paraId="4D5176ED" w14:textId="77777777" w:rsidTr="00011148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DD2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 w:rsidRPr="00054393">
              <w:rPr>
                <w:b/>
                <w:bCs/>
                <w:lang w:eastAsia="bs-Latn-BA"/>
              </w:rPr>
              <w:t>IZVJEŠTAJ O SELEKCIJI KANDIDATA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8A9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3D206B14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C5065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Javni poziv/Konkurs/Javni oglas broj:</w:t>
            </w:r>
          </w:p>
        </w:tc>
        <w:tc>
          <w:tcPr>
            <w:tcW w:w="58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50B8F" w14:textId="1EC6F4F1" w:rsidR="00054393" w:rsidRPr="00054393" w:rsidRDefault="00054393" w:rsidP="00011148">
            <w:pPr>
              <w:spacing w:after="160" w:line="256" w:lineRule="auto"/>
              <w:rPr>
                <w:b/>
                <w:bCs/>
                <w:lang w:eastAsia="bs-Latn-BA"/>
              </w:rPr>
            </w:pPr>
            <w:r w:rsidRPr="00054393">
              <w:t xml:space="preserve">                                 </w:t>
            </w:r>
            <w:r w:rsidR="00011148" w:rsidRPr="00011148">
              <w:t>01.7-48-640-1/25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30C3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7149FF84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8A79F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Datum raspisivanja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0351F0" w14:textId="334D2905" w:rsidR="00054393" w:rsidRPr="00054393" w:rsidRDefault="00011148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t>28</w:t>
            </w:r>
            <w:r w:rsidR="00054393" w:rsidRPr="00054393">
              <w:t>. 0</w:t>
            </w:r>
            <w:r>
              <w:t>4</w:t>
            </w:r>
            <w:r w:rsidR="00054393" w:rsidRPr="00054393">
              <w:t>. 2025.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921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42356B6E" w14:textId="77777777" w:rsidTr="00011148">
        <w:trPr>
          <w:trHeight w:val="270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DC6490" w14:textId="6BC2E90C" w:rsidR="00054393" w:rsidRPr="00054393" w:rsidRDefault="0084561C" w:rsidP="00011148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Institucija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BAA9" w14:textId="371F5EC4" w:rsidR="00054393" w:rsidRPr="00054393" w:rsidRDefault="0084561C" w:rsidP="00011148">
            <w:pPr>
              <w:spacing w:after="160" w:line="256" w:lineRule="auto"/>
              <w:jc w:val="center"/>
              <w:rPr>
                <w:lang w:eastAsia="bs-Latn-BA"/>
              </w:rPr>
            </w:pPr>
            <w:r w:rsidRPr="00D9695A">
              <w:t xml:space="preserve">Javno </w:t>
            </w:r>
            <w:proofErr w:type="spellStart"/>
            <w:r w:rsidRPr="00D9695A">
              <w:t>p</w:t>
            </w:r>
            <w:r>
              <w:t>re</w:t>
            </w:r>
            <w:r w:rsidRPr="00D9695A">
              <w:t>duzeć</w:t>
            </w:r>
            <w:r w:rsidR="00083F25">
              <w:t>e</w:t>
            </w:r>
            <w:proofErr w:type="spellEnd"/>
            <w:r w:rsidRPr="00D9695A">
              <w:t xml:space="preserve"> „</w:t>
            </w:r>
            <w:r w:rsidR="00011148">
              <w:t>Putevi</w:t>
            </w:r>
            <w:r w:rsidRPr="00D9695A">
              <w:t xml:space="preserve"> Brčko“ Brčko distrikt Bosne i Hercegovine</w:t>
            </w:r>
            <w:r w:rsidRPr="00D9695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B0C6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30C79E9C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72A17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Pozicija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C660A4" w14:textId="36FE8C99" w:rsidR="00054393" w:rsidRPr="00054393" w:rsidRDefault="0084561C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t xml:space="preserve">Član </w:t>
            </w:r>
            <w:r w:rsidRPr="0084561C">
              <w:t xml:space="preserve">Upravnog odbora Javnog </w:t>
            </w:r>
            <w:proofErr w:type="spellStart"/>
            <w:r w:rsidRPr="0084561C">
              <w:t>preduzeća</w:t>
            </w:r>
            <w:proofErr w:type="spellEnd"/>
            <w:r w:rsidRPr="0084561C">
              <w:t xml:space="preserve"> „</w:t>
            </w:r>
            <w:r w:rsidR="00011148">
              <w:t>Putevi</w:t>
            </w:r>
            <w:r w:rsidRPr="0084561C">
              <w:t xml:space="preserve"> Brčko“ Brčko distrikt Bosne i Hercegovine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3477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5ABD7D6C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C975E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 xml:space="preserve">Broj prijavljenih kandidata 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E7E30A" w14:textId="788BAECE" w:rsidR="00054393" w:rsidRPr="00054393" w:rsidRDefault="00011148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412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41D95C89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16BA1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Broj nepotpunih/neblagovremenih prijava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0ADFB3" w14:textId="013D9C02" w:rsidR="00054393" w:rsidRPr="00054393" w:rsidRDefault="00FD1EBF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9231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5496EEFB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FBBA0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Broj izvršilaca koji se prima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8DCA62" w14:textId="1200CBFD" w:rsidR="00054393" w:rsidRPr="00054393" w:rsidRDefault="00011148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29A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176D11A9" w14:textId="77777777" w:rsidTr="00011148">
        <w:trPr>
          <w:trHeight w:val="255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B0680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Broj pozvanih kandidata na intervju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1524E1" w14:textId="072A6465" w:rsidR="00054393" w:rsidRPr="00054393" w:rsidRDefault="00FD1EBF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76A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54393" w:rsidRPr="00054393" w14:paraId="1B5C22C1" w14:textId="77777777" w:rsidTr="00011148">
        <w:trPr>
          <w:trHeight w:val="270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B440E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Termin intervjua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7EA7C0" w14:textId="49B74A3A" w:rsidR="00054393" w:rsidRPr="00054393" w:rsidRDefault="00011148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28</w:t>
            </w:r>
            <w:r w:rsidR="00054393" w:rsidRPr="00054393">
              <w:rPr>
                <w:b/>
                <w:bCs/>
                <w:lang w:eastAsia="bs-Latn-BA"/>
              </w:rPr>
              <w:t>. 0</w:t>
            </w:r>
            <w:r>
              <w:rPr>
                <w:b/>
                <w:bCs/>
                <w:lang w:eastAsia="bs-Latn-BA"/>
              </w:rPr>
              <w:t>5</w:t>
            </w:r>
            <w:r w:rsidR="00054393" w:rsidRPr="00054393">
              <w:rPr>
                <w:b/>
                <w:bCs/>
                <w:lang w:eastAsia="bs-Latn-BA"/>
              </w:rPr>
              <w:t>. 2025. godine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258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</w:p>
        </w:tc>
      </w:tr>
      <w:tr w:rsidR="00011148" w:rsidRPr="00054393" w14:paraId="76D72716" w14:textId="77777777" w:rsidTr="00011148">
        <w:trPr>
          <w:trHeight w:val="336"/>
        </w:trPr>
        <w:tc>
          <w:tcPr>
            <w:tcW w:w="38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8AE1876" w14:textId="77777777" w:rsidR="00011148" w:rsidRPr="00054393" w:rsidRDefault="00011148" w:rsidP="00011148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 xml:space="preserve">Članovi Komisije 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D3240" w14:textId="6ABCA524" w:rsidR="00011148" w:rsidRPr="00054393" w:rsidRDefault="00011148" w:rsidP="00011148">
            <w:pPr>
              <w:spacing w:after="160" w:line="256" w:lineRule="auto"/>
              <w:jc w:val="center"/>
              <w:rPr>
                <w:lang w:eastAsia="bs-Latn-BA"/>
              </w:rPr>
            </w:pPr>
            <w:r>
              <w:rPr>
                <w:lang w:eastAsia="bs-Latn-BA"/>
              </w:rPr>
              <w:t>Azur Hadžić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A62" w14:textId="77777777" w:rsidR="00011148" w:rsidRPr="00054393" w:rsidRDefault="00011148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  <w:tr w:rsidR="00011148" w:rsidRPr="00054393" w14:paraId="161CF1E2" w14:textId="77777777" w:rsidTr="00011148">
        <w:trPr>
          <w:trHeight w:val="576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24B8105" w14:textId="77777777" w:rsidR="00011148" w:rsidRPr="00054393" w:rsidRDefault="00011148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A14282" w14:textId="77777777" w:rsidR="00011148" w:rsidRDefault="00011148" w:rsidP="00011148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Željko Antić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36B8" w14:textId="77777777" w:rsidR="00011148" w:rsidRPr="00054393" w:rsidRDefault="00011148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  <w:tr w:rsidR="00054393" w:rsidRPr="00054393" w14:paraId="663BF600" w14:textId="77777777" w:rsidTr="00011148">
        <w:trPr>
          <w:trHeight w:val="336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037001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C9754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  <w:proofErr w:type="spellStart"/>
            <w:r w:rsidRPr="00054393">
              <w:rPr>
                <w:lang w:eastAsia="bs-Latn-BA"/>
              </w:rPr>
              <w:t>Velibor</w:t>
            </w:r>
            <w:proofErr w:type="spellEnd"/>
            <w:r w:rsidRPr="00054393">
              <w:rPr>
                <w:lang w:eastAsia="bs-Latn-BA"/>
              </w:rPr>
              <w:t xml:space="preserve"> Babić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3780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  <w:tr w:rsidR="00054393" w:rsidRPr="00054393" w14:paraId="5F354A31" w14:textId="77777777" w:rsidTr="00011148">
        <w:trPr>
          <w:trHeight w:val="564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59494D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5DC6A4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 Ivo Filipović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8035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  <w:tr w:rsidR="00054393" w:rsidRPr="00054393" w14:paraId="2B832CDD" w14:textId="77777777" w:rsidTr="00011148">
        <w:trPr>
          <w:trHeight w:val="545"/>
        </w:trPr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6C2AF2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B84408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  <w:proofErr w:type="spellStart"/>
            <w:r w:rsidRPr="00054393">
              <w:rPr>
                <w:lang w:eastAsia="bs-Latn-BA"/>
              </w:rPr>
              <w:t>Alden</w:t>
            </w:r>
            <w:proofErr w:type="spellEnd"/>
            <w:r w:rsidRPr="00054393">
              <w:rPr>
                <w:lang w:eastAsia="bs-Latn-BA"/>
              </w:rPr>
              <w:t xml:space="preserve"> </w:t>
            </w:r>
            <w:proofErr w:type="spellStart"/>
            <w:r w:rsidRPr="00054393">
              <w:rPr>
                <w:lang w:eastAsia="bs-Latn-BA"/>
              </w:rPr>
              <w:t>Krajnović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B0A3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  <w:tr w:rsidR="00054393" w:rsidRPr="00054393" w14:paraId="15D6BD3A" w14:textId="77777777" w:rsidTr="00011148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F758" w14:textId="77777777" w:rsidR="00054393" w:rsidRPr="00054393" w:rsidRDefault="00054393" w:rsidP="00011148"/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DBBD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A34B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78F2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9C5" w14:textId="77777777" w:rsidR="00054393" w:rsidRPr="00054393" w:rsidRDefault="00054393" w:rsidP="00011148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937A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8FE7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6FED" w14:textId="77777777" w:rsidR="00054393" w:rsidRPr="00054393" w:rsidRDefault="00054393" w:rsidP="00011148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</w:tbl>
    <w:p w14:paraId="2B997B94" w14:textId="3A269DA7" w:rsidR="00434B31" w:rsidRPr="00054393" w:rsidRDefault="00434B31" w:rsidP="00E01564">
      <w:pPr>
        <w:spacing w:line="0" w:lineRule="atLeast"/>
        <w:ind w:right="-106"/>
        <w:jc w:val="both"/>
        <w:rPr>
          <w:b/>
          <w:bCs/>
        </w:rPr>
      </w:pPr>
    </w:p>
    <w:p w14:paraId="767AF50B" w14:textId="66179DFB" w:rsidR="00434B31" w:rsidRPr="00054393" w:rsidRDefault="00434B31" w:rsidP="00E01564">
      <w:pPr>
        <w:spacing w:line="0" w:lineRule="atLeast"/>
        <w:ind w:right="-106"/>
        <w:jc w:val="both"/>
        <w:rPr>
          <w:b/>
          <w:bCs/>
        </w:rPr>
      </w:pPr>
    </w:p>
    <w:p w14:paraId="6CA1CEA7" w14:textId="77777777" w:rsidR="00434B31" w:rsidRPr="00054393" w:rsidRDefault="00434B31" w:rsidP="00E01564">
      <w:pPr>
        <w:spacing w:line="0" w:lineRule="atLeast"/>
        <w:ind w:right="-106"/>
        <w:jc w:val="both"/>
        <w:rPr>
          <w:b/>
          <w:bCs/>
        </w:rPr>
      </w:pPr>
    </w:p>
    <w:p w14:paraId="79D6BFF0" w14:textId="77777777" w:rsidR="00183B46" w:rsidRDefault="00183B46" w:rsidP="00E01564">
      <w:pPr>
        <w:spacing w:line="0" w:lineRule="atLeast"/>
        <w:ind w:right="-106"/>
        <w:jc w:val="both"/>
      </w:pPr>
    </w:p>
    <w:p w14:paraId="75AA4605" w14:textId="77777777" w:rsidR="00183B46" w:rsidRDefault="00183B46" w:rsidP="00E01564">
      <w:pPr>
        <w:spacing w:line="0" w:lineRule="atLeast"/>
        <w:ind w:right="-106"/>
        <w:jc w:val="both"/>
      </w:pPr>
    </w:p>
    <w:p w14:paraId="33603C27" w14:textId="77777777" w:rsidR="0084561C" w:rsidRDefault="0084561C" w:rsidP="00E01564">
      <w:pPr>
        <w:spacing w:line="0" w:lineRule="atLeast"/>
        <w:ind w:right="-106"/>
        <w:jc w:val="both"/>
      </w:pPr>
    </w:p>
    <w:p w14:paraId="5F04DA0D" w14:textId="77777777" w:rsidR="0084561C" w:rsidRDefault="0084561C" w:rsidP="00E01564">
      <w:pPr>
        <w:spacing w:line="0" w:lineRule="atLeast"/>
        <w:ind w:right="-106"/>
        <w:jc w:val="both"/>
      </w:pPr>
    </w:p>
    <w:p w14:paraId="4C8F201E" w14:textId="77777777" w:rsidR="00183B46" w:rsidRDefault="00183B46" w:rsidP="00E01564">
      <w:pPr>
        <w:spacing w:line="0" w:lineRule="atLeast"/>
        <w:ind w:right="-106"/>
        <w:jc w:val="both"/>
      </w:pPr>
    </w:p>
    <w:p w14:paraId="5220B728" w14:textId="6E5433CE" w:rsidR="00E01564" w:rsidRPr="00183B46" w:rsidRDefault="00E01564" w:rsidP="00E01564">
      <w:pPr>
        <w:spacing w:line="0" w:lineRule="atLeast"/>
        <w:ind w:right="-106"/>
        <w:jc w:val="both"/>
      </w:pPr>
      <w:r w:rsidRPr="00183B46">
        <w:t xml:space="preserve">Intervju će se održati u zgradi Skupštine Brčko distrikta BiH, </w:t>
      </w:r>
      <w:r w:rsidR="00083F25">
        <w:t>u</w:t>
      </w:r>
      <w:r w:rsidRPr="00183B46">
        <w:t xml:space="preserve">lica Mladena </w:t>
      </w:r>
      <w:proofErr w:type="spellStart"/>
      <w:r w:rsidRPr="00183B46">
        <w:t>Maglova</w:t>
      </w:r>
      <w:proofErr w:type="spellEnd"/>
      <w:r w:rsidRPr="00183B46">
        <w:t xml:space="preserve"> br. 2, kako slijedi:</w:t>
      </w:r>
    </w:p>
    <w:p w14:paraId="4C1F4CED" w14:textId="77777777" w:rsidR="00E01564" w:rsidRPr="00054393" w:rsidRDefault="00E01564" w:rsidP="00E01564">
      <w:pPr>
        <w:spacing w:line="0" w:lineRule="atLeast"/>
        <w:ind w:right="-106"/>
        <w:jc w:val="center"/>
      </w:pPr>
    </w:p>
    <w:p w14:paraId="67D7004E" w14:textId="77777777" w:rsidR="00E01564" w:rsidRPr="00054393" w:rsidRDefault="00E01564" w:rsidP="00E01564">
      <w:pPr>
        <w:spacing w:line="0" w:lineRule="atLeast"/>
        <w:ind w:right="-106"/>
        <w:jc w:val="center"/>
      </w:pPr>
    </w:p>
    <w:tbl>
      <w:tblPr>
        <w:tblW w:w="9569" w:type="dxa"/>
        <w:tblInd w:w="118" w:type="dxa"/>
        <w:tblLook w:val="04A0" w:firstRow="1" w:lastRow="0" w:firstColumn="1" w:lastColumn="0" w:noHBand="0" w:noVBand="1"/>
      </w:tblPr>
      <w:tblGrid>
        <w:gridCol w:w="236"/>
        <w:gridCol w:w="340"/>
        <w:gridCol w:w="1966"/>
        <w:gridCol w:w="1984"/>
        <w:gridCol w:w="1107"/>
        <w:gridCol w:w="17"/>
        <w:gridCol w:w="3676"/>
        <w:gridCol w:w="7"/>
        <w:gridCol w:w="236"/>
      </w:tblGrid>
      <w:tr w:rsidR="00E01564" w:rsidRPr="00054393" w14:paraId="5B962304" w14:textId="77777777" w:rsidTr="001C1FE0">
        <w:trPr>
          <w:gridAfter w:val="8"/>
          <w:wAfter w:w="9333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2DE" w14:textId="77777777" w:rsidR="00E01564" w:rsidRPr="00054393" w:rsidRDefault="00E01564" w:rsidP="00E01564">
            <w:pPr>
              <w:spacing w:after="160" w:line="256" w:lineRule="auto"/>
              <w:rPr>
                <w:b/>
                <w:bCs/>
                <w:lang w:eastAsia="bs-Latn-BA"/>
              </w:rPr>
            </w:pPr>
          </w:p>
        </w:tc>
      </w:tr>
      <w:tr w:rsidR="00E01564" w:rsidRPr="00054393" w14:paraId="0FCAA326" w14:textId="77777777" w:rsidTr="00054393">
        <w:trPr>
          <w:trHeight w:val="6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3E86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E00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F3E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DCF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890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C141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E01564" w:rsidRPr="00054393" w14:paraId="1060244E" w14:textId="77777777" w:rsidTr="00054393">
        <w:trPr>
          <w:trHeight w:val="499"/>
        </w:trPr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95AF" w14:textId="77777777" w:rsidR="00E01564" w:rsidRPr="00054393" w:rsidRDefault="00E01564" w:rsidP="00E01564">
            <w:pPr>
              <w:spacing w:after="160" w:line="256" w:lineRule="auto"/>
              <w:jc w:val="center"/>
              <w:rPr>
                <w:b/>
                <w:bCs/>
                <w:lang w:eastAsia="bs-Latn-BA"/>
              </w:rPr>
            </w:pPr>
            <w:r w:rsidRPr="00054393">
              <w:rPr>
                <w:b/>
                <w:bCs/>
                <w:lang w:eastAsia="bs-Latn-BA"/>
              </w:rPr>
              <w:t>R. br.</w:t>
            </w:r>
          </w:p>
        </w:tc>
        <w:tc>
          <w:tcPr>
            <w:tcW w:w="39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5335" w14:textId="77777777" w:rsidR="00E01564" w:rsidRPr="00054393" w:rsidRDefault="00E01564" w:rsidP="00E01564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Ime i prezime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32D" w14:textId="77777777" w:rsidR="00E01564" w:rsidRPr="00054393" w:rsidRDefault="00E01564" w:rsidP="00E01564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Termin intervjua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B6E8" w14:textId="77777777" w:rsidR="00E01564" w:rsidRPr="00054393" w:rsidRDefault="00E01564" w:rsidP="00E01564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Komentar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A8C9" w14:textId="77777777" w:rsidR="00E01564" w:rsidRPr="00054393" w:rsidRDefault="00E01564" w:rsidP="00E01564">
            <w:pPr>
              <w:spacing w:after="160" w:line="256" w:lineRule="auto"/>
              <w:jc w:val="center"/>
              <w:rPr>
                <w:lang w:eastAsia="bs-Latn-BA"/>
              </w:rPr>
            </w:pPr>
          </w:p>
        </w:tc>
      </w:tr>
      <w:tr w:rsidR="00E01564" w:rsidRPr="00054393" w14:paraId="2C0AA415" w14:textId="77777777" w:rsidTr="00054393">
        <w:trPr>
          <w:trHeight w:val="25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C6C" w14:textId="77777777" w:rsidR="00E01564" w:rsidRPr="00054393" w:rsidRDefault="00E01564" w:rsidP="00E01564">
            <w:pPr>
              <w:spacing w:after="160" w:line="256" w:lineRule="auto"/>
              <w:rPr>
                <w:b/>
                <w:bCs/>
                <w:lang w:eastAsia="bs-Latn-BA"/>
              </w:rPr>
            </w:pPr>
            <w:r w:rsidRPr="00054393">
              <w:rPr>
                <w:b/>
                <w:bCs/>
                <w:lang w:eastAsia="bs-Latn-BA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4BE4" w14:textId="5EED723B" w:rsidR="00E01564" w:rsidRPr="00054393" w:rsidRDefault="00FD1EBF" w:rsidP="00E01564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 xml:space="preserve">Mensur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4FCE" w14:textId="64E0DD16" w:rsidR="00E01564" w:rsidRPr="00054393" w:rsidRDefault="00FD1EBF" w:rsidP="00E01564">
            <w:pPr>
              <w:spacing w:after="160" w:line="256" w:lineRule="auto"/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Kamenjašević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73D9" w14:textId="20FEC38B" w:rsidR="00E01564" w:rsidRPr="00054393" w:rsidRDefault="00E01564" w:rsidP="00E01564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1</w:t>
            </w:r>
            <w:r w:rsidR="000C7ADB">
              <w:rPr>
                <w:lang w:eastAsia="bs-Latn-BA"/>
              </w:rPr>
              <w:t>1</w:t>
            </w:r>
            <w:r w:rsidRPr="00054393">
              <w:rPr>
                <w:lang w:eastAsia="bs-Latn-BA"/>
              </w:rPr>
              <w:t>:</w:t>
            </w:r>
            <w:r w:rsidR="00FD1EBF">
              <w:rPr>
                <w:lang w:eastAsia="bs-Latn-BA"/>
              </w:rPr>
              <w:t>0</w:t>
            </w:r>
            <w:r w:rsidRPr="00054393">
              <w:rPr>
                <w:lang w:eastAsia="bs-Latn-BA"/>
              </w:rPr>
              <w:t>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EF6C" w14:textId="4E595EDD" w:rsidR="00E01564" w:rsidRPr="00054393" w:rsidRDefault="002271BA" w:rsidP="00E01564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6C9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E01564" w:rsidRPr="00054393" w14:paraId="3561519E" w14:textId="77777777" w:rsidTr="00054393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53C" w14:textId="77777777" w:rsidR="00E01564" w:rsidRPr="00054393" w:rsidRDefault="00E01564" w:rsidP="00E01564">
            <w:pPr>
              <w:spacing w:after="160" w:line="256" w:lineRule="auto"/>
              <w:rPr>
                <w:b/>
                <w:bCs/>
                <w:lang w:eastAsia="bs-Latn-BA"/>
              </w:rPr>
            </w:pPr>
            <w:r w:rsidRPr="00054393">
              <w:rPr>
                <w:b/>
                <w:bCs/>
                <w:lang w:eastAsia="bs-Latn-BA"/>
              </w:rPr>
              <w:t>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0CD7" w14:textId="1BC11F45" w:rsidR="00E01564" w:rsidRPr="00054393" w:rsidRDefault="00FD1EBF" w:rsidP="00E01564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Tomislav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56DE" w14:textId="07F88161" w:rsidR="00E01564" w:rsidRPr="00054393" w:rsidRDefault="00FD1EBF" w:rsidP="00E01564">
            <w:pPr>
              <w:spacing w:after="160" w:line="256" w:lineRule="auto"/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Stjepanović</w:t>
            </w:r>
            <w:proofErr w:type="spellEnd"/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566B" w14:textId="6B2079BF" w:rsidR="00E01564" w:rsidRPr="00054393" w:rsidRDefault="00E01564" w:rsidP="00E01564">
            <w:pPr>
              <w:spacing w:after="160" w:line="256" w:lineRule="auto"/>
              <w:jc w:val="center"/>
              <w:rPr>
                <w:lang w:eastAsia="bs-Latn-BA"/>
              </w:rPr>
            </w:pPr>
            <w:r w:rsidRPr="00054393">
              <w:rPr>
                <w:lang w:eastAsia="bs-Latn-BA"/>
              </w:rPr>
              <w:t>1</w:t>
            </w:r>
            <w:r w:rsidR="0084561C">
              <w:rPr>
                <w:lang w:eastAsia="bs-Latn-BA"/>
              </w:rPr>
              <w:t>1</w:t>
            </w:r>
            <w:r w:rsidRPr="00054393">
              <w:rPr>
                <w:lang w:eastAsia="bs-Latn-BA"/>
              </w:rPr>
              <w:t>:</w:t>
            </w:r>
            <w:r w:rsidR="00FD1EBF">
              <w:rPr>
                <w:lang w:eastAsia="bs-Latn-BA"/>
              </w:rPr>
              <w:t>0</w:t>
            </w:r>
            <w:r w:rsidR="0086351D" w:rsidRPr="00054393">
              <w:rPr>
                <w:lang w:eastAsia="bs-Latn-BA"/>
              </w:rPr>
              <w:t>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238F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  <w:r w:rsidRPr="00054393">
              <w:rPr>
                <w:lang w:eastAsia="bs-Latn-BA"/>
              </w:rP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2E0" w14:textId="77777777" w:rsidR="00E01564" w:rsidRPr="00054393" w:rsidRDefault="00E01564" w:rsidP="00E01564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183B46" w:rsidRPr="00054393" w14:paraId="3BBF9FB7" w14:textId="77777777" w:rsidTr="000517C2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4C0" w14:textId="33A23AF2" w:rsidR="00183B46" w:rsidRPr="00054393" w:rsidRDefault="00183B46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A563" w14:textId="5A88DBDC" w:rsidR="00183B46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Asja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66D" w14:textId="1E86D83C" w:rsidR="00183B46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Čaušević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66D0" w14:textId="01183468" w:rsidR="00183B46" w:rsidRPr="00054393" w:rsidRDefault="00183B46" w:rsidP="00183B46">
            <w:pPr>
              <w:spacing w:after="160" w:line="256" w:lineRule="auto"/>
              <w:jc w:val="center"/>
              <w:rPr>
                <w:lang w:eastAsia="bs-Latn-BA"/>
              </w:rPr>
            </w:pPr>
            <w:r w:rsidRPr="00040712">
              <w:t>1</w:t>
            </w:r>
            <w:r w:rsidR="0084561C">
              <w:t>1</w:t>
            </w:r>
            <w:r w:rsidRPr="00040712">
              <w:t>:</w:t>
            </w:r>
            <w:r w:rsidR="00FD1EBF">
              <w:t>0</w:t>
            </w:r>
            <w:r w:rsidRPr="00040712">
              <w:t>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EA6C" w14:textId="1A01103E" w:rsidR="00183B46" w:rsidRPr="00054393" w:rsidRDefault="00183B46" w:rsidP="00183B46">
            <w:pPr>
              <w:spacing w:after="160" w:line="256" w:lineRule="auto"/>
              <w:rPr>
                <w:lang w:eastAsia="bs-Latn-BA"/>
              </w:rPr>
            </w:pPr>
            <w:r w:rsidRPr="00270771"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DA54" w14:textId="77777777" w:rsidR="00183B46" w:rsidRPr="00054393" w:rsidRDefault="00183B46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183B46" w:rsidRPr="00054393" w14:paraId="4A98724A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A8B" w14:textId="2C283EF3" w:rsidR="00183B46" w:rsidRDefault="00183B46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A49B" w14:textId="22EC4801" w:rsidR="00183B46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Dejan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AD8B" w14:textId="34192A1F" w:rsidR="00183B46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Karan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822B" w14:textId="2C75BBB7" w:rsidR="00183B46" w:rsidRPr="00054393" w:rsidRDefault="00183B46" w:rsidP="00183B46">
            <w:pPr>
              <w:spacing w:after="160" w:line="256" w:lineRule="auto"/>
              <w:jc w:val="center"/>
              <w:rPr>
                <w:lang w:eastAsia="bs-Latn-BA"/>
              </w:rPr>
            </w:pPr>
            <w:r w:rsidRPr="00040712">
              <w:t>1</w:t>
            </w:r>
            <w:r w:rsidR="0084561C">
              <w:t>1</w:t>
            </w:r>
            <w:r w:rsidRPr="00040712">
              <w:t>:</w:t>
            </w:r>
            <w:r w:rsidR="00FD1EBF">
              <w:t>0</w:t>
            </w:r>
            <w:r w:rsidRPr="00040712">
              <w:t>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68D7" w14:textId="7EA76B39" w:rsidR="00183B46" w:rsidRPr="00054393" w:rsidRDefault="00183B46" w:rsidP="00183B46">
            <w:pPr>
              <w:spacing w:after="160" w:line="256" w:lineRule="auto"/>
              <w:rPr>
                <w:lang w:eastAsia="bs-Latn-BA"/>
              </w:rPr>
            </w:pPr>
            <w:r w:rsidRPr="00270771">
              <w:t xml:space="preserve">Prijava </w:t>
            </w:r>
            <w:r w:rsidR="00FD1EBF">
              <w:t>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C2F0" w14:textId="77777777" w:rsidR="00183B46" w:rsidRPr="00054393" w:rsidRDefault="00183B46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4890CC33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9F09" w14:textId="2B1CB7E5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DB0E" w14:textId="3F8A63A8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Goran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B089" w14:textId="040BD858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Nikolić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B2267" w14:textId="32DFE975" w:rsidR="00FD1EBF" w:rsidRPr="00040712" w:rsidRDefault="00FD1EBF" w:rsidP="00183B46">
            <w:pPr>
              <w:spacing w:after="160" w:line="256" w:lineRule="auto"/>
              <w:jc w:val="center"/>
            </w:pPr>
            <w: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B0D3" w14:textId="5F5E34CD" w:rsidR="00FD1EBF" w:rsidRPr="00270771" w:rsidRDefault="00FD1EBF" w:rsidP="00183B46">
            <w:pPr>
              <w:spacing w:after="160" w:line="256" w:lineRule="auto"/>
            </w:pPr>
            <w:r w:rsidRPr="00FD1EBF"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4C3D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3946E71E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D8FF" w14:textId="20243763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6783" w14:textId="4F5D220E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Željko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BAE5" w14:textId="1D78CB79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Novaković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C6C6" w14:textId="7C44A904" w:rsidR="00FD1EBF" w:rsidRDefault="00FD1EBF" w:rsidP="00183B46">
            <w:pPr>
              <w:spacing w:after="160" w:line="256" w:lineRule="auto"/>
              <w:jc w:val="center"/>
            </w:pPr>
            <w:r>
              <w:t>11:00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5CC4" w14:textId="3D6EF3A1" w:rsidR="00FD1EBF" w:rsidRPr="00FD1EBF" w:rsidRDefault="00FD1EBF" w:rsidP="00183B46">
            <w:pPr>
              <w:spacing w:after="160" w:line="256" w:lineRule="auto"/>
            </w:pPr>
            <w:r w:rsidRPr="00FD1EBF"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A5F2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664FBA55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B5CF" w14:textId="3AEFE95F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7F25" w14:textId="43C0B03E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Davor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8A15" w14:textId="66203F78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Šolaja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00BA" w14:textId="4DED3F9B" w:rsidR="00FD1EBF" w:rsidRDefault="00FD1EBF" w:rsidP="00183B46">
            <w:pPr>
              <w:spacing w:after="160" w:line="256" w:lineRule="auto"/>
              <w:jc w:val="center"/>
            </w:pPr>
            <w:r>
              <w:t>11:00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9A2C8" w14:textId="103CA83A" w:rsidR="00FD1EBF" w:rsidRP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A9E1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07A4D8F5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1E96" w14:textId="2B899351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0E" w14:textId="2B745857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Franjo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B867" w14:textId="5B72D4E5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Stjepanović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29B9" w14:textId="0FB75E65" w:rsidR="00FD1EBF" w:rsidRDefault="00FD1EBF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8408" w14:textId="025C63DC" w:rsid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D2157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0C2FFBB4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F05C" w14:textId="21E38540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E026" w14:textId="50FC073B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Samir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CC4" w14:textId="3882378A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Čorbadžić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08AC" w14:textId="59908B20" w:rsidR="00FD1EBF" w:rsidRDefault="00FD1EBF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96DD" w14:textId="5CE21383" w:rsid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50CF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13C0C427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A393" w14:textId="4B73A6BF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10.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F134" w14:textId="2FDAEBAE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Jelena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3794" w14:textId="7A8EAC9D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Radovanović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0DA85" w14:textId="6F6EFE40" w:rsidR="00FD1EBF" w:rsidRDefault="00FD1EBF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EB2B" w14:textId="3C07368A" w:rsid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9BC11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0F2B704B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BF63" w14:textId="7757132A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11.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2A1B" w14:textId="36B90F37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Mirza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26F" w14:textId="78D9EC3B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Bečić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4CA5C" w14:textId="41D734C6" w:rsidR="00FD1EBF" w:rsidRDefault="00FD1EBF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CC9D" w14:textId="3B137AB1" w:rsid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8EC8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0BD149A1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499C" w14:textId="15A10679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12.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C009" w14:textId="4008C902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Miroslav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F55B" w14:textId="006F2A20" w:rsidR="00FD1EBF" w:rsidRDefault="00FD1EBF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Marić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86F8" w14:textId="1A793B0C" w:rsidR="00FD1EBF" w:rsidRDefault="00FD1EBF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8294" w14:textId="37862A8D" w:rsid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413B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FD1EBF" w:rsidRPr="00054393" w14:paraId="217D3FBE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0139" w14:textId="651BC07C" w:rsidR="00FD1EBF" w:rsidRDefault="00FD1EBF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B230" w14:textId="06D643DE" w:rsidR="00FD1EBF" w:rsidRDefault="00385A05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 xml:space="preserve">Danica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A40B" w14:textId="26E6EA16" w:rsidR="00FD1EBF" w:rsidRDefault="00385A05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Ilić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61435" w14:textId="464C8FEC" w:rsidR="00FD1EBF" w:rsidRDefault="00FD1EBF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29C4" w14:textId="13135555" w:rsidR="00FD1EBF" w:rsidRDefault="00FD1EBF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2F6D" w14:textId="77777777" w:rsidR="00FD1EBF" w:rsidRPr="00054393" w:rsidRDefault="00FD1EBF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385A05" w:rsidRPr="00054393" w14:paraId="20D55085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7EFB" w14:textId="4157C867" w:rsidR="00385A05" w:rsidRDefault="00385A05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2C3E" w14:textId="03959C9D" w:rsidR="00385A05" w:rsidRDefault="00385A05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Indira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FDD3" w14:textId="09649C41" w:rsidR="00385A05" w:rsidRDefault="00385A05" w:rsidP="00183B46">
            <w:pPr>
              <w:spacing w:after="160" w:line="256" w:lineRule="auto"/>
              <w:rPr>
                <w:lang w:eastAsia="bs-Latn-BA"/>
              </w:rPr>
            </w:pPr>
            <w:proofErr w:type="spellStart"/>
            <w:r>
              <w:rPr>
                <w:lang w:eastAsia="bs-Latn-BA"/>
              </w:rPr>
              <w:t>Lević-Muharemović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19C2" w14:textId="77777777" w:rsidR="00385A05" w:rsidRDefault="00385A05" w:rsidP="00183B46">
            <w:pPr>
              <w:spacing w:after="160" w:line="256" w:lineRule="auto"/>
              <w:jc w:val="center"/>
            </w:pPr>
          </w:p>
          <w:p w14:paraId="561A3D13" w14:textId="1CF33DE1" w:rsidR="00385A05" w:rsidRDefault="00385A05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7038" w14:textId="77777777" w:rsidR="00385A05" w:rsidRDefault="00385A05" w:rsidP="00183B46">
            <w:pPr>
              <w:spacing w:after="160" w:line="256" w:lineRule="auto"/>
            </w:pPr>
          </w:p>
          <w:p w14:paraId="47A5EF4C" w14:textId="60C2CB13" w:rsidR="00385A05" w:rsidRDefault="00385A05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17F1" w14:textId="77777777" w:rsidR="00385A05" w:rsidRPr="00054393" w:rsidRDefault="00385A05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385A05" w:rsidRPr="00054393" w14:paraId="51F6FE07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C9E6" w14:textId="67325EE6" w:rsidR="00385A05" w:rsidRDefault="00385A05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15.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2FA8" w14:textId="14FF28CE" w:rsidR="00385A05" w:rsidRDefault="00385A05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Ismeta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1539" w14:textId="744C5589" w:rsidR="00385A05" w:rsidRDefault="00385A05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Osmanović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019B4" w14:textId="6985CE36" w:rsidR="00385A05" w:rsidRDefault="00385A05" w:rsidP="00183B46">
            <w:pPr>
              <w:spacing w:after="160" w:line="256" w:lineRule="auto"/>
              <w:jc w:val="center"/>
            </w:pPr>
            <w:r>
              <w:t>11:30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DABD" w14:textId="1694A67B" w:rsidR="00385A05" w:rsidRDefault="00385A05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8862" w14:textId="77777777" w:rsidR="00385A05" w:rsidRPr="00054393" w:rsidRDefault="00385A05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385A05" w:rsidRPr="00054393" w14:paraId="28A5B6B8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CE80" w14:textId="4BDEA6DD" w:rsidR="00385A05" w:rsidRDefault="00385A05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16.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BA3A" w14:textId="2B2B2C33" w:rsidR="00385A05" w:rsidRDefault="00193B96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Radoš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FF9D" w14:textId="1D9F3972" w:rsidR="00385A05" w:rsidRDefault="00193B96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Simikić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FAE1" w14:textId="494A343B" w:rsidR="00385A05" w:rsidRDefault="00193B96" w:rsidP="00183B46">
            <w:pPr>
              <w:spacing w:after="160" w:line="256" w:lineRule="auto"/>
              <w:jc w:val="center"/>
            </w:pPr>
            <w:r>
              <w:t>1</w:t>
            </w:r>
            <w:r w:rsidR="00E762B1">
              <w:t>1</w:t>
            </w:r>
            <w:r>
              <w:t>:</w:t>
            </w:r>
            <w:r w:rsidR="00E762B1">
              <w:t>3</w:t>
            </w:r>
            <w:r>
              <w:t>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8990" w14:textId="50053585" w:rsidR="00385A05" w:rsidRDefault="00193B96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54DF" w14:textId="77777777" w:rsidR="00385A05" w:rsidRPr="00054393" w:rsidRDefault="00385A05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  <w:tr w:rsidR="00193B96" w:rsidRPr="00054393" w14:paraId="51078B6A" w14:textId="77777777" w:rsidTr="00FD1EBF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2A5D" w14:textId="0D097B59" w:rsidR="00193B96" w:rsidRDefault="00193B96" w:rsidP="00183B46">
            <w:pPr>
              <w:spacing w:after="160" w:line="256" w:lineRule="auto"/>
              <w:rPr>
                <w:b/>
                <w:bCs/>
                <w:lang w:eastAsia="bs-Latn-BA"/>
              </w:rPr>
            </w:pPr>
            <w:r>
              <w:rPr>
                <w:b/>
                <w:bCs/>
                <w:lang w:eastAsia="bs-Latn-BA"/>
              </w:rPr>
              <w:t>17.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06C0" w14:textId="3A32050C" w:rsidR="00193B96" w:rsidRDefault="00193B96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Almir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F335" w14:textId="7A86AF7B" w:rsidR="00193B96" w:rsidRDefault="00193B96" w:rsidP="00183B46">
            <w:pPr>
              <w:spacing w:after="160" w:line="256" w:lineRule="auto"/>
              <w:rPr>
                <w:lang w:eastAsia="bs-Latn-BA"/>
              </w:rPr>
            </w:pPr>
            <w:r>
              <w:rPr>
                <w:lang w:eastAsia="bs-Latn-BA"/>
              </w:rPr>
              <w:t>Elezović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BEAAE" w14:textId="615E4DDB" w:rsidR="00193B96" w:rsidRDefault="00193B96" w:rsidP="00183B46">
            <w:pPr>
              <w:spacing w:after="160" w:line="256" w:lineRule="auto"/>
              <w:jc w:val="center"/>
            </w:pPr>
            <w:r>
              <w:t>1</w:t>
            </w:r>
            <w:r w:rsidR="00E762B1">
              <w:t>1</w:t>
            </w:r>
            <w:r>
              <w:t>:</w:t>
            </w:r>
            <w:r w:rsidR="00E762B1">
              <w:t>3</w:t>
            </w:r>
            <w:r>
              <w:t>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6F86B" w14:textId="27683A52" w:rsidR="00193B96" w:rsidRDefault="00193B96" w:rsidP="00183B46">
            <w:pPr>
              <w:spacing w:after="160" w:line="256" w:lineRule="auto"/>
            </w:pPr>
            <w:r>
              <w:t>Prijava potpuna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E73C" w14:textId="77777777" w:rsidR="00193B96" w:rsidRPr="00054393" w:rsidRDefault="00193B96" w:rsidP="00183B46">
            <w:pPr>
              <w:spacing w:after="160" w:line="256" w:lineRule="auto"/>
              <w:rPr>
                <w:lang w:eastAsia="bs-Latn-BA"/>
              </w:rPr>
            </w:pPr>
          </w:p>
        </w:tc>
      </w:tr>
    </w:tbl>
    <w:p w14:paraId="5AFA1416" w14:textId="77777777" w:rsidR="00183B46" w:rsidRPr="00054393" w:rsidRDefault="00183B46" w:rsidP="00B0580C">
      <w:pPr>
        <w:spacing w:after="160" w:line="256" w:lineRule="auto"/>
        <w:rPr>
          <w:b/>
        </w:rPr>
      </w:pPr>
    </w:p>
    <w:p w14:paraId="3FC1224B" w14:textId="5392EC9E" w:rsidR="000C7ADB" w:rsidRDefault="000C7ADB" w:rsidP="00054393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35" w:after="160" w:line="256" w:lineRule="auto"/>
        <w:ind w:left="142" w:firstLine="0"/>
        <w:rPr>
          <w:b/>
          <w:bCs/>
          <w:u w:val="single"/>
          <w:lang w:eastAsia="bs-Latn-BA"/>
        </w:rPr>
      </w:pPr>
      <w:r>
        <w:rPr>
          <w:b/>
          <w:bCs/>
          <w:u w:val="single"/>
          <w:lang w:eastAsia="bs-Latn-BA"/>
        </w:rPr>
        <w:t>NAPOMENA</w:t>
      </w:r>
    </w:p>
    <w:p w14:paraId="28AA18F5" w14:textId="6DA97A10" w:rsidR="00054393" w:rsidRPr="00054393" w:rsidRDefault="00054393" w:rsidP="00054393">
      <w:pPr>
        <w:shd w:val="clear" w:color="auto" w:fill="FFFFFF"/>
        <w:jc w:val="both"/>
        <w:textAlignment w:val="baseline"/>
        <w:rPr>
          <w:color w:val="333333"/>
        </w:rPr>
      </w:pPr>
      <w:r w:rsidRPr="00054393">
        <w:t xml:space="preserve">Svi kandidati dužni su prilikom dolaska na intervju dostaviti na </w:t>
      </w:r>
      <w:r w:rsidRPr="00054393">
        <w:rPr>
          <w:color w:val="333333"/>
        </w:rPr>
        <w:t xml:space="preserve">uvid </w:t>
      </w:r>
      <w:r w:rsidR="00083F25">
        <w:rPr>
          <w:color w:val="333333"/>
        </w:rPr>
        <w:t>ličnu kartu</w:t>
      </w:r>
      <w:r w:rsidRPr="00054393">
        <w:rPr>
          <w:color w:val="333333"/>
        </w:rPr>
        <w:t xml:space="preserve"> ili drugi dokument kojim potvrđuju svoj identitet.</w:t>
      </w:r>
    </w:p>
    <w:p w14:paraId="208C30DE" w14:textId="77777777" w:rsidR="00054393" w:rsidRPr="00054393" w:rsidRDefault="00054393" w:rsidP="00054393">
      <w:pPr>
        <w:shd w:val="clear" w:color="auto" w:fill="FFFFFF"/>
        <w:jc w:val="both"/>
        <w:textAlignment w:val="baseline"/>
        <w:rPr>
          <w:color w:val="333333"/>
        </w:rPr>
      </w:pPr>
    </w:p>
    <w:p w14:paraId="3D3B8186" w14:textId="77777777" w:rsidR="00054393" w:rsidRPr="00054393" w:rsidRDefault="00054393" w:rsidP="00054393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35" w:after="160" w:line="256" w:lineRule="auto"/>
        <w:ind w:left="142" w:firstLine="0"/>
        <w:rPr>
          <w:b/>
          <w:bCs/>
        </w:rPr>
      </w:pPr>
      <w:r w:rsidRPr="00054393">
        <w:rPr>
          <w:b/>
          <w:bCs/>
        </w:rPr>
        <w:t>NAPOMENA</w:t>
      </w:r>
    </w:p>
    <w:p w14:paraId="2EE4D975" w14:textId="77777777" w:rsidR="00054393" w:rsidRPr="00054393" w:rsidRDefault="00054393" w:rsidP="00054393">
      <w:pPr>
        <w:pStyle w:val="Odlomakpopisa"/>
        <w:widowControl w:val="0"/>
        <w:autoSpaceDE w:val="0"/>
        <w:autoSpaceDN w:val="0"/>
        <w:adjustRightInd w:val="0"/>
        <w:spacing w:before="35" w:after="160" w:line="256" w:lineRule="auto"/>
        <w:rPr>
          <w:b/>
          <w:bCs/>
        </w:rPr>
      </w:pPr>
    </w:p>
    <w:p w14:paraId="1C7726F0" w14:textId="77777777" w:rsidR="00054393" w:rsidRPr="00054393" w:rsidRDefault="00054393" w:rsidP="00054393">
      <w:pPr>
        <w:pStyle w:val="Odlomakpopisa"/>
        <w:widowControl w:val="0"/>
        <w:autoSpaceDE w:val="0"/>
        <w:autoSpaceDN w:val="0"/>
        <w:adjustRightInd w:val="0"/>
        <w:spacing w:before="35" w:after="160" w:line="256" w:lineRule="auto"/>
        <w:ind w:left="142"/>
        <w:jc w:val="both"/>
        <w:rPr>
          <w:lang w:eastAsia="bs-Latn-BA"/>
        </w:rPr>
      </w:pPr>
      <w:r w:rsidRPr="00054393">
        <w:rPr>
          <w:lang w:eastAsia="bs-Latn-BA"/>
        </w:rPr>
        <w:t>Za dodatne informacije, zainteresirani se mogu obratiti Stručnoj službi Skupštine na telefonski broj 049 215 516, lokal 106.</w:t>
      </w:r>
    </w:p>
    <w:p w14:paraId="4AA6A34C" w14:textId="77777777" w:rsidR="00E01564" w:rsidRPr="00054393" w:rsidRDefault="00E01564" w:rsidP="00E01564">
      <w:pPr>
        <w:widowControl w:val="0"/>
        <w:autoSpaceDE w:val="0"/>
        <w:autoSpaceDN w:val="0"/>
        <w:adjustRightInd w:val="0"/>
        <w:spacing w:before="7" w:after="160" w:line="80" w:lineRule="exact"/>
        <w:rPr>
          <w:lang w:eastAsia="bs-Latn-BA"/>
        </w:rPr>
      </w:pPr>
    </w:p>
    <w:p w14:paraId="7DFB938B" w14:textId="77777777" w:rsidR="009962A0" w:rsidRDefault="009962A0" w:rsidP="009962A0">
      <w:pPr>
        <w:spacing w:after="160" w:line="254" w:lineRule="auto"/>
        <w:jc w:val="right"/>
        <w:rPr>
          <w:b/>
          <w:sz w:val="22"/>
          <w:szCs w:val="22"/>
        </w:rPr>
      </w:pPr>
    </w:p>
    <w:p w14:paraId="37582B71" w14:textId="77777777" w:rsidR="009962A0" w:rsidRDefault="009962A0" w:rsidP="009962A0">
      <w:pPr>
        <w:widowControl w:val="0"/>
        <w:autoSpaceDE w:val="0"/>
        <w:autoSpaceDN w:val="0"/>
        <w:adjustRightInd w:val="0"/>
        <w:spacing w:before="35" w:after="160" w:line="226" w:lineRule="exact"/>
        <w:rPr>
          <w:b/>
          <w:sz w:val="22"/>
          <w:szCs w:val="22"/>
          <w:u w:val="single"/>
          <w:lang w:eastAsia="bs-Latn-BA"/>
        </w:rPr>
      </w:pPr>
      <w:r>
        <w:rPr>
          <w:b/>
          <w:bCs/>
          <w:spacing w:val="1"/>
          <w:position w:val="-1"/>
          <w:sz w:val="22"/>
          <w:szCs w:val="22"/>
          <w:u w:val="single"/>
          <w:lang w:eastAsia="bs-Latn-BA"/>
        </w:rPr>
        <w:t>NAPOMENA:</w:t>
      </w:r>
    </w:p>
    <w:p w14:paraId="4C874FEA" w14:textId="77777777" w:rsidR="009962A0" w:rsidRDefault="009962A0" w:rsidP="009962A0">
      <w:pPr>
        <w:widowControl w:val="0"/>
        <w:autoSpaceDE w:val="0"/>
        <w:autoSpaceDN w:val="0"/>
        <w:adjustRightInd w:val="0"/>
        <w:spacing w:after="160" w:line="200" w:lineRule="exact"/>
        <w:rPr>
          <w:sz w:val="22"/>
          <w:szCs w:val="22"/>
          <w:lang w:eastAsia="bs-Latn-BA"/>
        </w:rPr>
      </w:pPr>
    </w:p>
    <w:p w14:paraId="7E1190E1" w14:textId="77777777" w:rsidR="009962A0" w:rsidRDefault="009962A0" w:rsidP="009962A0">
      <w:pPr>
        <w:widowControl w:val="0"/>
        <w:autoSpaceDE w:val="0"/>
        <w:autoSpaceDN w:val="0"/>
        <w:adjustRightInd w:val="0"/>
        <w:spacing w:before="35" w:after="160" w:line="254" w:lineRule="auto"/>
        <w:rPr>
          <w:sz w:val="22"/>
          <w:szCs w:val="22"/>
          <w:lang w:eastAsia="bs-Latn-BA"/>
        </w:rPr>
      </w:pPr>
      <w:r>
        <w:rPr>
          <w:b/>
          <w:bCs/>
          <w:sz w:val="22"/>
          <w:szCs w:val="22"/>
          <w:lang w:eastAsia="bs-Latn-BA"/>
        </w:rPr>
        <w:t>VE</w:t>
      </w:r>
      <w:r>
        <w:rPr>
          <w:b/>
          <w:bCs/>
          <w:spacing w:val="1"/>
          <w:sz w:val="22"/>
          <w:szCs w:val="22"/>
          <w:lang w:eastAsia="bs-Latn-BA"/>
        </w:rPr>
        <w:t>R</w:t>
      </w:r>
      <w:r>
        <w:rPr>
          <w:b/>
          <w:bCs/>
          <w:spacing w:val="-1"/>
          <w:w w:val="101"/>
          <w:sz w:val="22"/>
          <w:szCs w:val="22"/>
          <w:lang w:eastAsia="bs-Latn-BA"/>
        </w:rPr>
        <w:t>I</w:t>
      </w:r>
      <w:r>
        <w:rPr>
          <w:b/>
          <w:bCs/>
          <w:spacing w:val="-1"/>
          <w:sz w:val="22"/>
          <w:szCs w:val="22"/>
          <w:lang w:eastAsia="bs-Latn-BA"/>
        </w:rPr>
        <w:t>F</w:t>
      </w:r>
      <w:r>
        <w:rPr>
          <w:b/>
          <w:bCs/>
          <w:spacing w:val="-1"/>
          <w:w w:val="101"/>
          <w:sz w:val="22"/>
          <w:szCs w:val="22"/>
          <w:lang w:eastAsia="bs-Latn-BA"/>
        </w:rPr>
        <w:t>I</w:t>
      </w:r>
      <w:r>
        <w:rPr>
          <w:b/>
          <w:bCs/>
          <w:spacing w:val="1"/>
          <w:sz w:val="22"/>
          <w:szCs w:val="22"/>
          <w:lang w:eastAsia="bs-Latn-BA"/>
        </w:rPr>
        <w:t>K</w:t>
      </w:r>
      <w:r>
        <w:rPr>
          <w:b/>
          <w:bCs/>
          <w:spacing w:val="-4"/>
          <w:sz w:val="22"/>
          <w:szCs w:val="22"/>
          <w:lang w:eastAsia="bs-Latn-BA"/>
        </w:rPr>
        <w:t>A</w:t>
      </w:r>
      <w:r>
        <w:rPr>
          <w:b/>
          <w:bCs/>
          <w:spacing w:val="1"/>
          <w:sz w:val="22"/>
          <w:szCs w:val="22"/>
          <w:lang w:eastAsia="bs-Latn-BA"/>
        </w:rPr>
        <w:t>C</w:t>
      </w:r>
      <w:r>
        <w:rPr>
          <w:b/>
          <w:bCs/>
          <w:spacing w:val="-1"/>
          <w:w w:val="101"/>
          <w:sz w:val="22"/>
          <w:szCs w:val="22"/>
          <w:lang w:eastAsia="bs-Latn-BA"/>
        </w:rPr>
        <w:t>I</w:t>
      </w:r>
      <w:r>
        <w:rPr>
          <w:b/>
          <w:bCs/>
          <w:spacing w:val="1"/>
          <w:sz w:val="22"/>
          <w:szCs w:val="22"/>
          <w:lang w:eastAsia="bs-Latn-BA"/>
        </w:rPr>
        <w:t>J</w:t>
      </w:r>
      <w:r>
        <w:rPr>
          <w:b/>
          <w:bCs/>
          <w:sz w:val="22"/>
          <w:szCs w:val="22"/>
          <w:lang w:eastAsia="bs-Latn-BA"/>
        </w:rPr>
        <w:t>A</w:t>
      </w:r>
    </w:p>
    <w:p w14:paraId="02F015E2" w14:textId="77777777" w:rsidR="009962A0" w:rsidRDefault="009962A0" w:rsidP="009962A0">
      <w:pPr>
        <w:widowControl w:val="0"/>
        <w:autoSpaceDE w:val="0"/>
        <w:autoSpaceDN w:val="0"/>
        <w:adjustRightInd w:val="0"/>
        <w:spacing w:before="7" w:after="160" w:line="80" w:lineRule="exact"/>
        <w:rPr>
          <w:sz w:val="22"/>
          <w:szCs w:val="22"/>
          <w:lang w:eastAsia="bs-Latn-B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099"/>
      </w:tblGrid>
      <w:tr w:rsidR="009962A0" w14:paraId="166D71EB" w14:textId="77777777" w:rsidTr="009962A0">
        <w:trPr>
          <w:trHeight w:hRule="exact" w:val="498"/>
        </w:trPr>
        <w:tc>
          <w:tcPr>
            <w:tcW w:w="4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4223E" w14:textId="77777777" w:rsidR="009962A0" w:rsidRDefault="009962A0">
            <w:pPr>
              <w:widowControl w:val="0"/>
              <w:autoSpaceDE w:val="0"/>
              <w:autoSpaceDN w:val="0"/>
              <w:adjustRightInd w:val="0"/>
              <w:spacing w:before="79"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lang w:eastAsia="bs-Latn-BA"/>
              </w:rPr>
              <w:t>P</w:t>
            </w:r>
            <w:r>
              <w:rPr>
                <w:rFonts w:ascii="Arial" w:hAnsi="Arial" w:cs="Arial"/>
                <w:lang w:eastAsia="bs-Latn-BA"/>
              </w:rPr>
              <w:t>o</w:t>
            </w:r>
            <w:r>
              <w:rPr>
                <w:rFonts w:ascii="Arial" w:hAnsi="Arial" w:cs="Arial"/>
                <w:spacing w:val="-1"/>
                <w:lang w:eastAsia="bs-Latn-BA"/>
              </w:rPr>
              <w:t>t</w:t>
            </w:r>
            <w:r>
              <w:rPr>
                <w:rFonts w:ascii="Arial" w:hAnsi="Arial" w:cs="Arial"/>
                <w:lang w:eastAsia="bs-Latn-BA"/>
              </w:rPr>
              <w:t>pis</w:t>
            </w:r>
            <w:r>
              <w:rPr>
                <w:rFonts w:ascii="Arial" w:hAnsi="Arial" w:cs="Arial"/>
                <w:spacing w:val="4"/>
                <w:lang w:eastAsia="bs-Latn-BA"/>
              </w:rPr>
              <w:t xml:space="preserve"> </w:t>
            </w:r>
            <w:r>
              <w:rPr>
                <w:rFonts w:ascii="Arial" w:eastAsia="BatangChe" w:hAnsi="Arial" w:cs="Arial"/>
                <w:lang w:eastAsia="bs-Latn-BA"/>
              </w:rPr>
              <w:t>člano</w:t>
            </w:r>
            <w:r>
              <w:rPr>
                <w:rFonts w:ascii="Arial" w:eastAsia="BatangChe" w:hAnsi="Arial" w:cs="Arial"/>
                <w:spacing w:val="1"/>
                <w:lang w:eastAsia="bs-Latn-BA"/>
              </w:rPr>
              <w:t>v</w:t>
            </w:r>
            <w:r>
              <w:rPr>
                <w:rFonts w:ascii="Arial" w:eastAsia="BatangChe" w:hAnsi="Arial" w:cs="Arial"/>
                <w:lang w:eastAsia="bs-Latn-BA"/>
              </w:rPr>
              <w:t>a</w:t>
            </w:r>
            <w:r>
              <w:rPr>
                <w:rFonts w:ascii="Arial" w:eastAsia="BatangChe" w:hAnsi="Arial" w:cs="Arial"/>
                <w:spacing w:val="13"/>
                <w:lang w:eastAsia="bs-Latn-BA"/>
              </w:rPr>
              <w:t xml:space="preserve"> Komisije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85A3" w14:textId="77777777" w:rsidR="009962A0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</w:rPr>
            </w:pPr>
          </w:p>
        </w:tc>
      </w:tr>
      <w:tr w:rsidR="009962A0" w14:paraId="51EAACAA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80495" w14:textId="77777777" w:rsidR="009962A0" w:rsidRDefault="009962A0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BB85" w14:textId="77777777" w:rsidR="009962A0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</w:rPr>
            </w:pPr>
          </w:p>
        </w:tc>
      </w:tr>
      <w:tr w:rsidR="009962A0" w14:paraId="571632FE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EDD4F" w14:textId="77777777" w:rsidR="009962A0" w:rsidRDefault="009962A0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FA97" w14:textId="77777777" w:rsidR="009962A0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</w:rPr>
            </w:pPr>
          </w:p>
        </w:tc>
      </w:tr>
      <w:tr w:rsidR="009962A0" w14:paraId="18FE5588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F26B3" w14:textId="77777777" w:rsidR="009962A0" w:rsidRDefault="009962A0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4E23" w14:textId="77777777" w:rsidR="009962A0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</w:rPr>
            </w:pPr>
          </w:p>
        </w:tc>
      </w:tr>
      <w:tr w:rsidR="009962A0" w14:paraId="12FDB0BA" w14:textId="77777777" w:rsidTr="009962A0">
        <w:trPr>
          <w:trHeight w:val="396"/>
        </w:trPr>
        <w:tc>
          <w:tcPr>
            <w:tcW w:w="4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3FA73" w14:textId="77777777" w:rsidR="009962A0" w:rsidRDefault="009962A0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08E3" w14:textId="77777777" w:rsidR="009962A0" w:rsidRDefault="009962A0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Arial" w:hAnsi="Arial" w:cs="Arial"/>
              </w:rPr>
            </w:pPr>
          </w:p>
        </w:tc>
      </w:tr>
    </w:tbl>
    <w:p w14:paraId="68ACE099" w14:textId="77777777" w:rsidR="00642C53" w:rsidRPr="00054393" w:rsidRDefault="00642C53"/>
    <w:sectPr w:rsidR="00642C53" w:rsidRPr="0005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06AC" w14:textId="77777777" w:rsidR="008A36AF" w:rsidRDefault="008A36AF" w:rsidP="00094138">
      <w:r>
        <w:separator/>
      </w:r>
    </w:p>
  </w:endnote>
  <w:endnote w:type="continuationSeparator" w:id="0">
    <w:p w14:paraId="68944EA8" w14:textId="77777777" w:rsidR="008A36AF" w:rsidRDefault="008A36AF" w:rsidP="0009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F343" w14:textId="77777777" w:rsidR="008A36AF" w:rsidRDefault="008A36AF" w:rsidP="00094138">
      <w:r>
        <w:separator/>
      </w:r>
    </w:p>
  </w:footnote>
  <w:footnote w:type="continuationSeparator" w:id="0">
    <w:p w14:paraId="1383FC2F" w14:textId="77777777" w:rsidR="008A36AF" w:rsidRDefault="008A36AF" w:rsidP="0009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81683"/>
    <w:multiLevelType w:val="hybridMultilevel"/>
    <w:tmpl w:val="4BB81E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750"/>
    <w:multiLevelType w:val="hybridMultilevel"/>
    <w:tmpl w:val="C70CA72A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3486">
    <w:abstractNumId w:val="0"/>
  </w:num>
  <w:num w:numId="2" w16cid:durableId="127686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64"/>
    <w:rsid w:val="00011148"/>
    <w:rsid w:val="00046893"/>
    <w:rsid w:val="00054393"/>
    <w:rsid w:val="00065610"/>
    <w:rsid w:val="00083F25"/>
    <w:rsid w:val="00094138"/>
    <w:rsid w:val="000C7ADB"/>
    <w:rsid w:val="000E02F8"/>
    <w:rsid w:val="00183B46"/>
    <w:rsid w:val="00193B96"/>
    <w:rsid w:val="001F4318"/>
    <w:rsid w:val="00215C1C"/>
    <w:rsid w:val="0022544A"/>
    <w:rsid w:val="002271BA"/>
    <w:rsid w:val="002A7BC6"/>
    <w:rsid w:val="002B0E01"/>
    <w:rsid w:val="002E34F0"/>
    <w:rsid w:val="00385A05"/>
    <w:rsid w:val="00434B31"/>
    <w:rsid w:val="005547F4"/>
    <w:rsid w:val="005754DB"/>
    <w:rsid w:val="00642C53"/>
    <w:rsid w:val="006A4BDD"/>
    <w:rsid w:val="007159C1"/>
    <w:rsid w:val="00733EDF"/>
    <w:rsid w:val="00817F90"/>
    <w:rsid w:val="0084561C"/>
    <w:rsid w:val="0086351D"/>
    <w:rsid w:val="008A36AF"/>
    <w:rsid w:val="008A669D"/>
    <w:rsid w:val="00976C38"/>
    <w:rsid w:val="009958D5"/>
    <w:rsid w:val="009962A0"/>
    <w:rsid w:val="009A2B4A"/>
    <w:rsid w:val="009A4831"/>
    <w:rsid w:val="00B0580C"/>
    <w:rsid w:val="00BD0523"/>
    <w:rsid w:val="00C01E3F"/>
    <w:rsid w:val="00C22B17"/>
    <w:rsid w:val="00CA3432"/>
    <w:rsid w:val="00D254DC"/>
    <w:rsid w:val="00D62C08"/>
    <w:rsid w:val="00D87923"/>
    <w:rsid w:val="00E01564"/>
    <w:rsid w:val="00E44256"/>
    <w:rsid w:val="00E66056"/>
    <w:rsid w:val="00E762B1"/>
    <w:rsid w:val="00EA5B5C"/>
    <w:rsid w:val="00EF6B93"/>
    <w:rsid w:val="00F20BCA"/>
    <w:rsid w:val="00FC4DA6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44C"/>
  <w15:chartTrackingRefBased/>
  <w15:docId w15:val="{D2992654-0FFA-4982-B72C-D8B488C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41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413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0941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413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binouvueno">
    <w:name w:val="Normal Indent"/>
    <w:basedOn w:val="Normal"/>
    <w:semiHidden/>
    <w:rsid w:val="00094138"/>
    <w:pPr>
      <w:ind w:left="720"/>
      <w:jc w:val="both"/>
    </w:pPr>
    <w:rPr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22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M.S.. Simikić</dc:creator>
  <cp:keywords/>
  <dc:description/>
  <cp:lastModifiedBy>Korisnik</cp:lastModifiedBy>
  <cp:revision>13</cp:revision>
  <cp:lastPrinted>2025-05-26T11:13:00Z</cp:lastPrinted>
  <dcterms:created xsi:type="dcterms:W3CDTF">2023-03-07T07:21:00Z</dcterms:created>
  <dcterms:modified xsi:type="dcterms:W3CDTF">2025-05-26T11:13:00Z</dcterms:modified>
</cp:coreProperties>
</file>